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C2C" w:rsidRPr="001A7A39" w:rsidRDefault="00804C2C" w:rsidP="00804C2C">
      <w:pPr>
        <w:spacing w:after="0" w:line="240" w:lineRule="auto"/>
        <w:rPr>
          <w:rFonts w:ascii="Times New Roman" w:eastAsia="Times New Roman" w:hAnsi="Times New Roman" w:cs="Times New Roman"/>
          <w:b/>
          <w:sz w:val="24"/>
          <w:szCs w:val="24"/>
          <w:lang w:eastAsia="tr-TR"/>
        </w:rPr>
      </w:pPr>
      <w:r w:rsidRPr="001A7A39">
        <w:rPr>
          <w:rFonts w:ascii="Times New Roman" w:eastAsia="Times New Roman" w:hAnsi="Times New Roman" w:cs="Times New Roman"/>
          <w:b/>
          <w:sz w:val="24"/>
          <w:szCs w:val="24"/>
          <w:lang w:eastAsia="tr-TR"/>
        </w:rPr>
        <w:t>Din Görevlileri Arasında Düzenlenen Yarışmalar Başlıyor</w:t>
      </w:r>
    </w:p>
    <w:p w:rsidR="00804C2C" w:rsidRPr="00804C2C" w:rsidRDefault="00804C2C" w:rsidP="00804C2C">
      <w:pPr>
        <w:spacing w:after="0" w:line="240" w:lineRule="auto"/>
        <w:rPr>
          <w:rFonts w:ascii="Times New Roman" w:eastAsia="Times New Roman" w:hAnsi="Times New Roman" w:cs="Times New Roman"/>
          <w:sz w:val="24"/>
          <w:szCs w:val="24"/>
          <w:lang w:eastAsia="tr-TR"/>
        </w:rPr>
      </w:pPr>
    </w:p>
    <w:p w:rsidR="00804C2C" w:rsidRDefault="00804C2C" w:rsidP="00804C2C">
      <w:pPr>
        <w:spacing w:before="100" w:beforeAutospacing="1" w:after="100" w:afterAutospacing="1" w:line="240" w:lineRule="auto"/>
        <w:rPr>
          <w:rFonts w:ascii="Times New Roman" w:eastAsia="Times New Roman" w:hAnsi="Times New Roman" w:cs="Times New Roman"/>
          <w:b/>
          <w:bCs/>
          <w:sz w:val="24"/>
          <w:szCs w:val="24"/>
          <w:lang w:eastAsia="tr-TR"/>
        </w:rPr>
      </w:pPr>
      <w:r w:rsidRPr="00804C2C">
        <w:rPr>
          <w:rFonts w:ascii="Times New Roman" w:eastAsia="Times New Roman" w:hAnsi="Times New Roman" w:cs="Times New Roman"/>
          <w:noProof/>
          <w:sz w:val="24"/>
          <w:szCs w:val="24"/>
          <w:lang w:eastAsia="tr-TR"/>
        </w:rPr>
        <w:drawing>
          <wp:inline distT="0" distB="0" distL="0" distR="0" wp14:anchorId="03ADEB4A" wp14:editId="42282A7C">
            <wp:extent cx="3328964" cy="1186774"/>
            <wp:effectExtent l="0" t="0" r="5080" b="0"/>
            <wp:docPr id="1" name="Resim 1" descr="http://www2.diyanet.gov.tr/DinHizmetleriGenelMudurlugu/HaberResimleri/_w/ABLEM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diyanet.gov.tr/DinHizmetleriGenelMudurlugu/HaberResimleri/_w/ABLEM_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0604" cy="1518903"/>
                    </a:xfrm>
                    <a:prstGeom prst="rect">
                      <a:avLst/>
                    </a:prstGeom>
                    <a:noFill/>
                    <a:ln>
                      <a:noFill/>
                    </a:ln>
                  </pic:spPr>
                </pic:pic>
              </a:graphicData>
            </a:graphic>
          </wp:inline>
        </w:drawing>
      </w:r>
      <w:bookmarkStart w:id="0" w:name="_GoBack"/>
      <w:bookmarkEnd w:id="0"/>
    </w:p>
    <w:p w:rsidR="00804C2C" w:rsidRPr="00804C2C" w:rsidRDefault="00804C2C" w:rsidP="00804C2C">
      <w:pPr>
        <w:spacing w:before="100" w:beforeAutospacing="1" w:after="100" w:afterAutospacing="1" w:line="240" w:lineRule="auto"/>
        <w:rPr>
          <w:rFonts w:ascii="Times New Roman" w:eastAsia="Times New Roman" w:hAnsi="Times New Roman" w:cs="Times New Roman"/>
          <w:sz w:val="24"/>
          <w:szCs w:val="24"/>
          <w:lang w:eastAsia="tr-TR"/>
        </w:rPr>
      </w:pPr>
      <w:r w:rsidRPr="00804C2C">
        <w:rPr>
          <w:rFonts w:ascii="Times New Roman" w:eastAsia="Times New Roman" w:hAnsi="Times New Roman" w:cs="Times New Roman"/>
          <w:b/>
          <w:bCs/>
          <w:sz w:val="24"/>
          <w:szCs w:val="24"/>
          <w:lang w:eastAsia="tr-TR"/>
        </w:rPr>
        <w:t>28.02.2018</w:t>
      </w:r>
    </w:p>
    <w:p w:rsidR="00804C2C" w:rsidRPr="00804C2C" w:rsidRDefault="00804C2C" w:rsidP="00804C2C">
      <w:pPr>
        <w:spacing w:before="100" w:beforeAutospacing="1" w:after="100" w:afterAutospacing="1" w:line="240" w:lineRule="auto"/>
        <w:rPr>
          <w:rFonts w:ascii="Times New Roman" w:eastAsia="Times New Roman" w:hAnsi="Times New Roman" w:cs="Times New Roman"/>
          <w:sz w:val="24"/>
          <w:szCs w:val="24"/>
          <w:lang w:eastAsia="tr-TR"/>
        </w:rPr>
      </w:pPr>
      <w:r w:rsidRPr="00804C2C">
        <w:rPr>
          <w:rFonts w:ascii="Times New Roman" w:eastAsia="Times New Roman" w:hAnsi="Times New Roman" w:cs="Times New Roman"/>
          <w:b/>
          <w:bCs/>
          <w:sz w:val="24"/>
          <w:szCs w:val="24"/>
          <w:lang w:eastAsia="tr-TR"/>
        </w:rPr>
        <w:t>DİN HİZMETLERİ GENEL MÜDÜRLÜĞÜ</w:t>
      </w:r>
    </w:p>
    <w:p w:rsidR="00804C2C" w:rsidRPr="00804C2C" w:rsidRDefault="00804C2C" w:rsidP="00804C2C">
      <w:pPr>
        <w:spacing w:before="100" w:beforeAutospacing="1" w:after="100" w:afterAutospacing="1" w:line="240" w:lineRule="auto"/>
        <w:rPr>
          <w:rFonts w:ascii="Times New Roman" w:eastAsia="Times New Roman" w:hAnsi="Times New Roman" w:cs="Times New Roman"/>
          <w:sz w:val="24"/>
          <w:szCs w:val="24"/>
          <w:lang w:eastAsia="tr-TR"/>
        </w:rPr>
      </w:pPr>
      <w:r w:rsidRPr="00804C2C">
        <w:rPr>
          <w:rFonts w:ascii="Times New Roman" w:eastAsia="Times New Roman" w:hAnsi="Times New Roman" w:cs="Times New Roman"/>
          <w:sz w:val="24"/>
          <w:szCs w:val="24"/>
          <w:lang w:eastAsia="tr-TR"/>
        </w:rPr>
        <w:t>​   </w:t>
      </w:r>
    </w:p>
    <w:p w:rsidR="00804C2C" w:rsidRPr="00804C2C" w:rsidRDefault="00804C2C" w:rsidP="00804C2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04C2C">
        <w:rPr>
          <w:rFonts w:ascii="Times New Roman" w:eastAsia="Times New Roman" w:hAnsi="Times New Roman" w:cs="Times New Roman"/>
          <w:lang w:eastAsia="tr-TR"/>
        </w:rPr>
        <w:t>2018 yılı Camiler ve Din Görevlileri Haftası münasebetiyle, imam-hatip, müezzin kayyım ve Kur'an kursu öğreticileri arasında düzenlenecek “</w:t>
      </w:r>
      <w:r w:rsidRPr="00804C2C">
        <w:rPr>
          <w:rFonts w:ascii="Times New Roman" w:eastAsia="Times New Roman" w:hAnsi="Times New Roman" w:cs="Times New Roman"/>
          <w:b/>
          <w:bCs/>
          <w:lang w:eastAsia="tr-TR"/>
        </w:rPr>
        <w:t>Etkili Hutbe Sunumu"</w:t>
      </w:r>
      <w:r w:rsidRPr="00804C2C">
        <w:rPr>
          <w:rFonts w:ascii="Times New Roman" w:eastAsia="Times New Roman" w:hAnsi="Times New Roman" w:cs="Times New Roman"/>
          <w:lang w:eastAsia="tr-TR"/>
        </w:rPr>
        <w:t xml:space="preserve"> ve “</w:t>
      </w:r>
      <w:r w:rsidRPr="00804C2C">
        <w:rPr>
          <w:rFonts w:ascii="Times New Roman" w:eastAsia="Times New Roman" w:hAnsi="Times New Roman" w:cs="Times New Roman"/>
          <w:b/>
          <w:bCs/>
          <w:lang w:eastAsia="tr-TR"/>
        </w:rPr>
        <w:t xml:space="preserve">Bilgi" </w:t>
      </w:r>
      <w:r w:rsidRPr="00804C2C">
        <w:rPr>
          <w:rFonts w:ascii="Times New Roman" w:eastAsia="Times New Roman" w:hAnsi="Times New Roman" w:cs="Times New Roman"/>
          <w:lang w:eastAsia="tr-TR"/>
        </w:rPr>
        <w:t>yarışmaları,</w:t>
      </w:r>
      <w:r w:rsidRPr="00804C2C">
        <w:rPr>
          <w:rFonts w:ascii="Times New Roman" w:eastAsia="Times New Roman" w:hAnsi="Times New Roman" w:cs="Times New Roman"/>
          <w:b/>
          <w:bCs/>
          <w:lang w:eastAsia="tr-TR"/>
        </w:rPr>
        <w:t xml:space="preserve"> </w:t>
      </w:r>
      <w:r w:rsidRPr="00804C2C">
        <w:rPr>
          <w:rFonts w:ascii="Times New Roman" w:eastAsia="Times New Roman" w:hAnsi="Times New Roman" w:cs="Times New Roman"/>
          <w:lang w:eastAsia="tr-TR"/>
        </w:rPr>
        <w:t xml:space="preserve">taşra teşkilatında görevli bütün personel arasında düzenlenecek </w:t>
      </w:r>
      <w:r w:rsidRPr="00804C2C">
        <w:rPr>
          <w:rFonts w:ascii="Times New Roman" w:eastAsia="Times New Roman" w:hAnsi="Times New Roman" w:cs="Times New Roman"/>
          <w:b/>
          <w:bCs/>
          <w:lang w:eastAsia="tr-TR"/>
        </w:rPr>
        <w:t>“Hutbe ve Şiir Yazma</w:t>
      </w:r>
      <w:r w:rsidRPr="00804C2C">
        <w:rPr>
          <w:rFonts w:ascii="Times New Roman" w:eastAsia="Times New Roman" w:hAnsi="Times New Roman" w:cs="Times New Roman"/>
          <w:lang w:eastAsia="tr-TR"/>
        </w:rPr>
        <w:t xml:space="preserve">" ve </w:t>
      </w:r>
      <w:r w:rsidRPr="00804C2C">
        <w:rPr>
          <w:rFonts w:ascii="Times New Roman" w:eastAsia="Times New Roman" w:hAnsi="Times New Roman" w:cs="Times New Roman"/>
          <w:b/>
          <w:bCs/>
          <w:lang w:eastAsia="tr-TR"/>
        </w:rPr>
        <w:t xml:space="preserve">“Proje" </w:t>
      </w:r>
      <w:r w:rsidRPr="00804C2C">
        <w:rPr>
          <w:rFonts w:ascii="Times New Roman" w:eastAsia="Times New Roman" w:hAnsi="Times New Roman" w:cs="Times New Roman"/>
          <w:lang w:eastAsia="tr-TR"/>
        </w:rPr>
        <w:t>yarışmaları için başvurular başlıyor.</w:t>
      </w:r>
    </w:p>
    <w:p w:rsidR="00804C2C" w:rsidRPr="00804C2C" w:rsidRDefault="00804C2C" w:rsidP="00804C2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04C2C">
        <w:rPr>
          <w:rFonts w:ascii="Times New Roman" w:eastAsia="Times New Roman" w:hAnsi="Times New Roman" w:cs="Times New Roman"/>
          <w:lang w:eastAsia="tr-TR"/>
        </w:rPr>
        <w:t>Bu yıl ilki gerçekleştirilecek olan “</w:t>
      </w:r>
      <w:r w:rsidRPr="00804C2C">
        <w:rPr>
          <w:rFonts w:ascii="Times New Roman" w:eastAsia="Times New Roman" w:hAnsi="Times New Roman" w:cs="Times New Roman"/>
          <w:b/>
          <w:bCs/>
          <w:lang w:eastAsia="tr-TR"/>
        </w:rPr>
        <w:t xml:space="preserve">Bilgi"  </w:t>
      </w:r>
      <w:r w:rsidRPr="00804C2C">
        <w:rPr>
          <w:rFonts w:ascii="Times New Roman" w:eastAsia="Times New Roman" w:hAnsi="Times New Roman" w:cs="Times New Roman"/>
          <w:lang w:eastAsia="tr-TR"/>
        </w:rPr>
        <w:t>ve</w:t>
      </w:r>
      <w:r w:rsidRPr="00804C2C">
        <w:rPr>
          <w:rFonts w:ascii="Times New Roman" w:eastAsia="Times New Roman" w:hAnsi="Times New Roman" w:cs="Times New Roman"/>
          <w:b/>
          <w:bCs/>
          <w:lang w:eastAsia="tr-TR"/>
        </w:rPr>
        <w:t xml:space="preserve"> “Proje"</w:t>
      </w:r>
      <w:r w:rsidRPr="00804C2C">
        <w:rPr>
          <w:rFonts w:ascii="Times New Roman" w:eastAsia="Times New Roman" w:hAnsi="Times New Roman" w:cs="Times New Roman"/>
          <w:lang w:eastAsia="tr-TR"/>
        </w:rPr>
        <w:t xml:space="preserve"> yarışmaları ile personelimizin mesleki bilgi ve yeterliklerini geliştirmek, kitap okuma ve planlı çalışma alışkanlığı kazanmalarını sağlamak, araştırma, planlama, uygulama ve analiz yeteneklerini geliştirmek hedeflenmektedir. Bilgi Yarışması bu yıl iman esasları ve itikat konuları ile ilgili düzenlenecektir.</w:t>
      </w:r>
    </w:p>
    <w:p w:rsidR="00804C2C" w:rsidRPr="00804C2C" w:rsidRDefault="00804C2C" w:rsidP="00804C2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04C2C">
        <w:rPr>
          <w:rFonts w:ascii="Times New Roman" w:eastAsia="Times New Roman" w:hAnsi="Times New Roman" w:cs="Times New Roman"/>
          <w:lang w:eastAsia="tr-TR"/>
        </w:rPr>
        <w:t xml:space="preserve">          Gerekli şartları taşıyan personelimiz, </w:t>
      </w:r>
    </w:p>
    <w:p w:rsidR="00804C2C" w:rsidRPr="00804C2C" w:rsidRDefault="00804C2C" w:rsidP="00804C2C">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804C2C">
        <w:rPr>
          <w:rFonts w:ascii="Times New Roman" w:eastAsia="Times New Roman" w:hAnsi="Times New Roman" w:cs="Times New Roman"/>
          <w:b/>
          <w:bCs/>
          <w:lang w:eastAsia="tr-TR"/>
        </w:rPr>
        <w:t xml:space="preserve">“Etkili Hutbe Sunumu Yarışması" </w:t>
      </w:r>
      <w:r w:rsidRPr="00804C2C">
        <w:rPr>
          <w:rFonts w:ascii="Times New Roman" w:eastAsia="Times New Roman" w:hAnsi="Times New Roman" w:cs="Times New Roman"/>
          <w:lang w:eastAsia="tr-TR"/>
        </w:rPr>
        <w:t>ve</w:t>
      </w:r>
      <w:r w:rsidRPr="00804C2C">
        <w:rPr>
          <w:rFonts w:ascii="Times New Roman" w:eastAsia="Times New Roman" w:hAnsi="Times New Roman" w:cs="Times New Roman"/>
          <w:b/>
          <w:bCs/>
          <w:lang w:eastAsia="tr-TR"/>
        </w:rPr>
        <w:t xml:space="preserve"> “Bilgi Yarışması" </w:t>
      </w:r>
      <w:r w:rsidRPr="00804C2C">
        <w:rPr>
          <w:rFonts w:ascii="Times New Roman" w:eastAsia="Times New Roman" w:hAnsi="Times New Roman" w:cs="Times New Roman"/>
          <w:lang w:eastAsia="tr-TR"/>
        </w:rPr>
        <w:t xml:space="preserve">için </w:t>
      </w:r>
      <w:r w:rsidRPr="00804C2C">
        <w:rPr>
          <w:rFonts w:ascii="Times New Roman" w:eastAsia="Times New Roman" w:hAnsi="Times New Roman" w:cs="Times New Roman"/>
          <w:b/>
          <w:bCs/>
          <w:lang w:eastAsia="tr-TR"/>
        </w:rPr>
        <w:t>01-30 Mart 2018</w:t>
      </w:r>
      <w:r w:rsidRPr="00804C2C">
        <w:rPr>
          <w:rFonts w:ascii="Times New Roman" w:eastAsia="Times New Roman" w:hAnsi="Times New Roman" w:cs="Times New Roman"/>
          <w:lang w:eastAsia="tr-TR"/>
        </w:rPr>
        <w:t xml:space="preserve"> tarihleri arasında bağlı bulundukları müftülüğe başvuru yapabilecekler,</w:t>
      </w:r>
    </w:p>
    <w:p w:rsidR="00804C2C" w:rsidRPr="00804C2C" w:rsidRDefault="00804C2C" w:rsidP="00804C2C">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804C2C">
        <w:rPr>
          <w:rFonts w:ascii="Times New Roman" w:eastAsia="Times New Roman" w:hAnsi="Times New Roman" w:cs="Times New Roman"/>
          <w:b/>
          <w:bCs/>
          <w:lang w:eastAsia="tr-TR"/>
        </w:rPr>
        <w:t>“Hutbe ve Şiir Yazma Yarışması"</w:t>
      </w:r>
      <w:r w:rsidRPr="00804C2C">
        <w:rPr>
          <w:rFonts w:ascii="Times New Roman" w:eastAsia="Times New Roman" w:hAnsi="Times New Roman" w:cs="Times New Roman"/>
          <w:lang w:eastAsia="tr-TR"/>
        </w:rPr>
        <w:t xml:space="preserve"> ve “</w:t>
      </w:r>
      <w:r w:rsidRPr="00804C2C">
        <w:rPr>
          <w:rFonts w:ascii="Times New Roman" w:eastAsia="Times New Roman" w:hAnsi="Times New Roman" w:cs="Times New Roman"/>
          <w:b/>
          <w:bCs/>
          <w:lang w:eastAsia="tr-TR"/>
        </w:rPr>
        <w:t>Proje Yarışması"</w:t>
      </w:r>
      <w:r w:rsidRPr="00804C2C">
        <w:rPr>
          <w:rFonts w:ascii="Times New Roman" w:eastAsia="Times New Roman" w:hAnsi="Times New Roman" w:cs="Times New Roman"/>
          <w:lang w:eastAsia="tr-TR"/>
        </w:rPr>
        <w:t xml:space="preserve"> için </w:t>
      </w:r>
      <w:r w:rsidRPr="00804C2C">
        <w:rPr>
          <w:rFonts w:ascii="Times New Roman" w:eastAsia="Times New Roman" w:hAnsi="Times New Roman" w:cs="Times New Roman"/>
          <w:b/>
          <w:bCs/>
          <w:lang w:eastAsia="tr-TR"/>
        </w:rPr>
        <w:t>25 Mayıs 2018 Cuma</w:t>
      </w:r>
      <w:r w:rsidRPr="00804C2C">
        <w:rPr>
          <w:rFonts w:ascii="Times New Roman" w:eastAsia="Times New Roman" w:hAnsi="Times New Roman" w:cs="Times New Roman"/>
          <w:lang w:eastAsia="tr-TR"/>
        </w:rPr>
        <w:t xml:space="preserve"> günü mesai bitimine kadar eserlerini bağlı bulundukları müftülüğe teslim edebileceklerdir.</w:t>
      </w:r>
    </w:p>
    <w:p w:rsidR="00804C2C" w:rsidRPr="00804C2C" w:rsidRDefault="00804C2C" w:rsidP="00804C2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04C2C">
        <w:rPr>
          <w:rFonts w:ascii="Times New Roman" w:eastAsia="Times New Roman" w:hAnsi="Times New Roman" w:cs="Times New Roman"/>
          <w:sz w:val="24"/>
          <w:szCs w:val="24"/>
          <w:lang w:eastAsia="tr-TR"/>
        </w:rPr>
        <w:t> </w:t>
      </w:r>
    </w:p>
    <w:p w:rsidR="00804C2C" w:rsidRPr="00804C2C" w:rsidRDefault="00804C2C" w:rsidP="00804C2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04C2C">
        <w:rPr>
          <w:rFonts w:ascii="Times New Roman" w:eastAsia="Times New Roman" w:hAnsi="Times New Roman" w:cs="Times New Roman"/>
          <w:lang w:eastAsia="tr-TR"/>
        </w:rPr>
        <w:t>Yarışmalar ile ilgili şartnamelere ulaşmak için tıklayınız.</w:t>
      </w:r>
    </w:p>
    <w:p w:rsidR="00804C2C" w:rsidRPr="00804C2C" w:rsidRDefault="001A7A39" w:rsidP="00804C2C">
      <w:pPr>
        <w:spacing w:before="100" w:beforeAutospacing="1" w:after="100" w:afterAutospacing="1" w:line="240" w:lineRule="auto"/>
        <w:rPr>
          <w:rFonts w:ascii="Times New Roman" w:eastAsia="Times New Roman" w:hAnsi="Times New Roman" w:cs="Times New Roman"/>
          <w:sz w:val="24"/>
          <w:szCs w:val="24"/>
          <w:lang w:eastAsia="tr-TR"/>
        </w:rPr>
      </w:pPr>
      <w:hyperlink r:id="rId6" w:tgtFrame="_blank" w:history="1">
        <w:r w:rsidR="00804C2C" w:rsidRPr="00804C2C">
          <w:rPr>
            <w:rFonts w:ascii="Times New Roman" w:eastAsia="Times New Roman" w:hAnsi="Times New Roman" w:cs="Times New Roman"/>
            <w:color w:val="0000FF"/>
            <w:u w:val="single"/>
            <w:lang w:eastAsia="tr-TR"/>
          </w:rPr>
          <w:t>Etkili Hutbe Sunumu Yarışması</w:t>
        </w:r>
      </w:hyperlink>
    </w:p>
    <w:p w:rsidR="00804C2C" w:rsidRPr="00804C2C" w:rsidRDefault="00804C2C" w:rsidP="00804C2C">
      <w:pPr>
        <w:spacing w:before="100" w:beforeAutospacing="1" w:after="100" w:afterAutospacing="1" w:line="240" w:lineRule="auto"/>
        <w:rPr>
          <w:rFonts w:ascii="Times New Roman" w:eastAsia="Times New Roman" w:hAnsi="Times New Roman" w:cs="Times New Roman"/>
          <w:sz w:val="24"/>
          <w:szCs w:val="24"/>
          <w:lang w:eastAsia="tr-TR"/>
        </w:rPr>
      </w:pPr>
      <w:r w:rsidRPr="00804C2C">
        <w:rPr>
          <w:rFonts w:ascii="Times New Roman" w:eastAsia="Times New Roman" w:hAnsi="Times New Roman" w:cs="Times New Roman"/>
          <w:lang w:eastAsia="tr-TR"/>
        </w:rPr>
        <w:t>    • </w:t>
      </w:r>
      <w:hyperlink r:id="rId7" w:tgtFrame="_blank" w:history="1">
        <w:r w:rsidRPr="00804C2C">
          <w:rPr>
            <w:rFonts w:ascii="Times New Roman" w:eastAsia="Times New Roman" w:hAnsi="Times New Roman" w:cs="Times New Roman"/>
            <w:color w:val="0000FF"/>
            <w:u w:val="single"/>
            <w:lang w:eastAsia="tr-TR"/>
          </w:rPr>
          <w:t>Yarışmada okunacak hutbeler</w:t>
        </w:r>
      </w:hyperlink>
    </w:p>
    <w:p w:rsidR="00804C2C" w:rsidRPr="00804C2C" w:rsidRDefault="001A7A39" w:rsidP="00804C2C">
      <w:pPr>
        <w:spacing w:before="100" w:beforeAutospacing="1" w:after="100" w:afterAutospacing="1" w:line="240" w:lineRule="auto"/>
        <w:rPr>
          <w:rFonts w:ascii="Times New Roman" w:eastAsia="Times New Roman" w:hAnsi="Times New Roman" w:cs="Times New Roman"/>
          <w:sz w:val="24"/>
          <w:szCs w:val="24"/>
          <w:lang w:eastAsia="tr-TR"/>
        </w:rPr>
      </w:pPr>
      <w:hyperlink r:id="rId8" w:tgtFrame="_blank" w:history="1">
        <w:r w:rsidR="00804C2C" w:rsidRPr="00804C2C">
          <w:rPr>
            <w:rFonts w:ascii="Times New Roman" w:eastAsia="Times New Roman" w:hAnsi="Times New Roman" w:cs="Times New Roman"/>
            <w:color w:val="0000FF"/>
            <w:u w:val="single"/>
            <w:lang w:eastAsia="tr-TR"/>
          </w:rPr>
          <w:t>Hutbe ve Şiir Yazma Yarışması​</w:t>
        </w:r>
      </w:hyperlink>
    </w:p>
    <w:p w:rsidR="00804C2C" w:rsidRPr="00804C2C" w:rsidRDefault="001A7A39" w:rsidP="00804C2C">
      <w:pPr>
        <w:spacing w:before="100" w:beforeAutospacing="1" w:after="100" w:afterAutospacing="1" w:line="240" w:lineRule="auto"/>
        <w:rPr>
          <w:rFonts w:ascii="Times New Roman" w:eastAsia="Times New Roman" w:hAnsi="Times New Roman" w:cs="Times New Roman"/>
          <w:sz w:val="24"/>
          <w:szCs w:val="24"/>
          <w:lang w:eastAsia="tr-TR"/>
        </w:rPr>
      </w:pPr>
      <w:hyperlink r:id="rId9" w:tgtFrame="_blank" w:history="1">
        <w:r w:rsidR="00804C2C" w:rsidRPr="00804C2C">
          <w:rPr>
            <w:rFonts w:ascii="Times New Roman" w:eastAsia="Times New Roman" w:hAnsi="Times New Roman" w:cs="Times New Roman"/>
            <w:color w:val="0000FF"/>
            <w:u w:val="single"/>
            <w:lang w:eastAsia="tr-TR"/>
          </w:rPr>
          <w:t>Bilgi Yarışması</w:t>
        </w:r>
      </w:hyperlink>
    </w:p>
    <w:p w:rsidR="00804C2C" w:rsidRPr="00804C2C" w:rsidRDefault="001A7A39" w:rsidP="00804C2C">
      <w:pPr>
        <w:spacing w:before="100" w:beforeAutospacing="1" w:after="100" w:afterAutospacing="1" w:line="240" w:lineRule="auto"/>
        <w:rPr>
          <w:rFonts w:ascii="Times New Roman" w:eastAsia="Times New Roman" w:hAnsi="Times New Roman" w:cs="Times New Roman"/>
          <w:sz w:val="24"/>
          <w:szCs w:val="24"/>
          <w:lang w:eastAsia="tr-TR"/>
        </w:rPr>
      </w:pPr>
      <w:hyperlink r:id="rId10" w:tgtFrame="_blank" w:history="1">
        <w:r w:rsidR="00804C2C" w:rsidRPr="00804C2C">
          <w:rPr>
            <w:rFonts w:ascii="Times New Roman" w:eastAsia="Times New Roman" w:hAnsi="Times New Roman" w:cs="Times New Roman"/>
            <w:color w:val="0000FF"/>
            <w:u w:val="single"/>
            <w:lang w:eastAsia="tr-TR"/>
          </w:rPr>
          <w:t>Proje Yarışması</w:t>
        </w:r>
      </w:hyperlink>
    </w:p>
    <w:p w:rsidR="00804C2C" w:rsidRPr="00804C2C" w:rsidRDefault="00804C2C" w:rsidP="00804C2C">
      <w:pPr>
        <w:spacing w:before="100" w:beforeAutospacing="1" w:after="100" w:afterAutospacing="1" w:line="240" w:lineRule="auto"/>
        <w:rPr>
          <w:rFonts w:ascii="Times New Roman" w:eastAsia="Times New Roman" w:hAnsi="Times New Roman" w:cs="Times New Roman"/>
          <w:sz w:val="24"/>
          <w:szCs w:val="24"/>
          <w:lang w:eastAsia="tr-TR"/>
        </w:rPr>
      </w:pPr>
      <w:r w:rsidRPr="00804C2C">
        <w:rPr>
          <w:rFonts w:ascii="Times New Roman" w:eastAsia="Times New Roman" w:hAnsi="Times New Roman" w:cs="Times New Roman"/>
          <w:lang w:eastAsia="tr-TR"/>
        </w:rPr>
        <w:t>    • </w:t>
      </w:r>
      <w:hyperlink r:id="rId11" w:tgtFrame="_blank" w:history="1">
        <w:r w:rsidRPr="00804C2C">
          <w:rPr>
            <w:rFonts w:ascii="Times New Roman" w:eastAsia="Times New Roman" w:hAnsi="Times New Roman" w:cs="Times New Roman"/>
            <w:color w:val="0000FF"/>
            <w:u w:val="single"/>
            <w:lang w:eastAsia="tr-TR"/>
          </w:rPr>
          <w:t>Proje Teklif Formu​</w:t>
        </w:r>
      </w:hyperlink>
    </w:p>
    <w:p w:rsidR="0046128B" w:rsidRDefault="0046128B"/>
    <w:sectPr w:rsidR="004612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563AC"/>
    <w:multiLevelType w:val="multilevel"/>
    <w:tmpl w:val="00CC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61"/>
    <w:rsid w:val="001A7A39"/>
    <w:rsid w:val="003B25C0"/>
    <w:rsid w:val="0046128B"/>
    <w:rsid w:val="00804C2C"/>
    <w:rsid w:val="008A0C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86D39"/>
  <w15:chartTrackingRefBased/>
  <w15:docId w15:val="{43E03E08-131B-4A72-9C00-4AB19F13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881703">
      <w:bodyDiv w:val="1"/>
      <w:marLeft w:val="0"/>
      <w:marRight w:val="0"/>
      <w:marTop w:val="0"/>
      <w:marBottom w:val="0"/>
      <w:divBdr>
        <w:top w:val="none" w:sz="0" w:space="0" w:color="auto"/>
        <w:left w:val="none" w:sz="0" w:space="0" w:color="auto"/>
        <w:bottom w:val="none" w:sz="0" w:space="0" w:color="auto"/>
        <w:right w:val="none" w:sz="0" w:space="0" w:color="auto"/>
      </w:divBdr>
      <w:divsChild>
        <w:div w:id="1236865370">
          <w:marLeft w:val="0"/>
          <w:marRight w:val="0"/>
          <w:marTop w:val="0"/>
          <w:marBottom w:val="0"/>
          <w:divBdr>
            <w:top w:val="none" w:sz="0" w:space="0" w:color="auto"/>
            <w:left w:val="none" w:sz="0" w:space="0" w:color="auto"/>
            <w:bottom w:val="none" w:sz="0" w:space="0" w:color="auto"/>
            <w:right w:val="none" w:sz="0" w:space="0" w:color="auto"/>
          </w:divBdr>
        </w:div>
        <w:div w:id="1726175998">
          <w:marLeft w:val="0"/>
          <w:marRight w:val="0"/>
          <w:marTop w:val="0"/>
          <w:marBottom w:val="0"/>
          <w:divBdr>
            <w:top w:val="none" w:sz="0" w:space="0" w:color="auto"/>
            <w:left w:val="none" w:sz="0" w:space="0" w:color="auto"/>
            <w:bottom w:val="none" w:sz="0" w:space="0" w:color="auto"/>
            <w:right w:val="none" w:sz="0" w:space="0" w:color="auto"/>
          </w:divBdr>
          <w:divsChild>
            <w:div w:id="639188519">
              <w:marLeft w:val="0"/>
              <w:marRight w:val="0"/>
              <w:marTop w:val="0"/>
              <w:marBottom w:val="0"/>
              <w:divBdr>
                <w:top w:val="none" w:sz="0" w:space="0" w:color="auto"/>
                <w:left w:val="none" w:sz="0" w:space="0" w:color="auto"/>
                <w:bottom w:val="none" w:sz="0" w:space="0" w:color="auto"/>
                <w:right w:val="none" w:sz="0" w:space="0" w:color="auto"/>
              </w:divBdr>
            </w:div>
            <w:div w:id="1488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diyanet.gov.tr/DinHizmetleriGenelMudurlugu/Documents/2.%20Ek-II%20HUTBE%20VE%20&#350;&#304;&#304;R%20YAZMA%20YARI&#350;MALARI%20&#350;ARTNAMES&#30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2.diyanet.gov.tr/DinHizmetleriGenelMudurlugu/_layouts/15/DocIdRedir.aspx?ID=CAAACSZ7ZDQP-244-9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diyanet.gov.tr/DinHizmetleriGenelMudurlugu/Documents/1.%20EK-I%20ETK&#304;L&#304;%20HUTBE%20SUNUMU%20YARI&#350;MA%20&#350;ARTNAMES&#304;.pdf" TargetMode="External"/><Relationship Id="rId11" Type="http://schemas.openxmlformats.org/officeDocument/2006/relationships/hyperlink" Target="http://www2.diyanet.gov.tr/DinHizmetleriGenelMudurlugu/_layouts/15/DocIdRedir.aspx?ID=CAAACSZ7ZDQP-244-101" TargetMode="External"/><Relationship Id="rId5" Type="http://schemas.openxmlformats.org/officeDocument/2006/relationships/image" Target="media/image1.jpeg"/><Relationship Id="rId10" Type="http://schemas.openxmlformats.org/officeDocument/2006/relationships/hyperlink" Target="http://www2.diyanet.gov.tr/DinHizmetleriGenelMudurlugu/Documents/4.%20Ek-IV%20PROJE%20YARI&#350;MASI%20&#350;ARTNAMES&#304;.pdf" TargetMode="External"/><Relationship Id="rId4" Type="http://schemas.openxmlformats.org/officeDocument/2006/relationships/webSettings" Target="webSettings.xml"/><Relationship Id="rId9" Type="http://schemas.openxmlformats.org/officeDocument/2006/relationships/hyperlink" Target="http://www2.diyanet.gov.tr/DinHizmetleriGenelMudurlugu/Documents/3.%20EK-III%20B&#304;LG&#304;%20YARI&#350;MASI%20&#350;ARTNAMES&#304;.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334</Words>
  <Characters>1908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2018-03-07T05:57:00Z</dcterms:created>
  <dcterms:modified xsi:type="dcterms:W3CDTF">2018-03-07T06:35:00Z</dcterms:modified>
</cp:coreProperties>
</file>